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11E" w:rsidRDefault="00F5511E">
      <w:pPr>
        <w:rPr>
          <w:rFonts w:ascii="Times New Roman" w:hAnsi="Times New Roman" w:cs="Times New Roman"/>
          <w:sz w:val="24"/>
          <w:szCs w:val="24"/>
          <w:lang w:eastAsia="ja-JP"/>
        </w:rPr>
      </w:pPr>
      <w:r>
        <w:rPr>
          <w:rFonts w:ascii="Times New Roman" w:hAnsi="Times New Roman" w:cs="Times New Roman"/>
          <w:sz w:val="24"/>
          <w:szCs w:val="24"/>
          <w:lang w:eastAsia="ja-JP"/>
        </w:rPr>
        <w:t>Samantha Hoffmann</w:t>
      </w:r>
    </w:p>
    <w:p w:rsidR="00F5511E" w:rsidRDefault="00F5511E">
      <w:pPr>
        <w:rPr>
          <w:rFonts w:ascii="Times New Roman" w:hAnsi="Times New Roman"/>
          <w:sz w:val="24"/>
          <w:szCs w:val="24"/>
          <w:lang w:eastAsia="ja-JP"/>
        </w:rPr>
      </w:pPr>
      <w:r>
        <w:rPr>
          <w:rFonts w:ascii="Times New Roman" w:hAnsi="Times New Roman" w:cs="Times New Roman"/>
          <w:sz w:val="24"/>
          <w:szCs w:val="24"/>
          <w:lang w:eastAsia="ja-JP"/>
        </w:rPr>
        <w:t>November 2, 2015</w:t>
      </w:r>
    </w:p>
    <w:p w:rsidR="00F5511E" w:rsidRPr="00812F83" w:rsidRDefault="00F5511E">
      <w:pPr>
        <w:rPr>
          <w:rFonts w:ascii="Times New Roman" w:hAnsi="Times New Roman" w:cs="Times New Roman"/>
          <w:sz w:val="24"/>
          <w:szCs w:val="24"/>
        </w:rPr>
      </w:pPr>
      <w:r w:rsidRPr="00812F83">
        <w:rPr>
          <w:rFonts w:ascii="Times New Roman" w:hAnsi="Times New Roman" w:cs="Times New Roman"/>
          <w:sz w:val="24"/>
          <w:szCs w:val="24"/>
        </w:rPr>
        <w:t xml:space="preserve">Based on the concepts/ideas from Chapters 1 and 2 in the </w:t>
      </w:r>
      <w:r w:rsidRPr="00812F83">
        <w:rPr>
          <w:rFonts w:ascii="Times New Roman" w:hAnsi="Times New Roman" w:cs="Times New Roman"/>
          <w:i/>
          <w:iCs/>
          <w:sz w:val="24"/>
          <w:szCs w:val="24"/>
        </w:rPr>
        <w:t>Doing History</w:t>
      </w:r>
      <w:r w:rsidRPr="00812F83">
        <w:rPr>
          <w:rFonts w:ascii="Times New Roman" w:hAnsi="Times New Roman" w:cs="Times New Roman"/>
          <w:sz w:val="24"/>
          <w:szCs w:val="24"/>
        </w:rPr>
        <w:t xml:space="preserve"> textbook discuss how your thematic unit will realize the following as discussed in these chapters:</w:t>
      </w:r>
    </w:p>
    <w:p w:rsidR="00F5511E" w:rsidRPr="001837D5" w:rsidRDefault="00F5511E" w:rsidP="00FA103E">
      <w:pPr>
        <w:pStyle w:val="ListParagraph"/>
        <w:numPr>
          <w:ilvl w:val="0"/>
          <w:numId w:val="1"/>
        </w:numPr>
        <w:rPr>
          <w:rFonts w:ascii="Times New Roman" w:hAnsi="Times New Roman" w:cs="Times New Roman"/>
          <w:sz w:val="24"/>
          <w:szCs w:val="24"/>
        </w:rPr>
      </w:pPr>
      <w:r w:rsidRPr="00812F83">
        <w:rPr>
          <w:rFonts w:ascii="Times New Roman" w:hAnsi="Times New Roman" w:cs="Times New Roman"/>
          <w:sz w:val="24"/>
          <w:szCs w:val="24"/>
        </w:rPr>
        <w:t>Interpretive</w:t>
      </w:r>
    </w:p>
    <w:p w:rsidR="00F5511E" w:rsidRPr="00812F83" w:rsidRDefault="00F5511E" w:rsidP="001837D5">
      <w:pPr>
        <w:pStyle w:val="ListParagraph"/>
        <w:ind w:left="360"/>
        <w:rPr>
          <w:rFonts w:ascii="Times New Roman" w:hAnsi="Times New Roman" w:cs="Times New Roman"/>
          <w:sz w:val="24"/>
          <w:szCs w:val="24"/>
        </w:rPr>
      </w:pPr>
      <w:r>
        <w:rPr>
          <w:rFonts w:ascii="Times New Roman" w:hAnsi="Times New Roman" w:cs="Times New Roman"/>
          <w:sz w:val="24"/>
          <w:szCs w:val="24"/>
          <w:lang w:eastAsia="ja-JP"/>
        </w:rPr>
        <w:t xml:space="preserve">Students will be using a variety of primary sources and artifacts throughout the thematic unit. Application of critical thinking skills and will be encouraged and emphasized, as history is interpretative. </w:t>
      </w:r>
    </w:p>
    <w:p w:rsidR="00F5511E" w:rsidRPr="00150742" w:rsidRDefault="00F5511E" w:rsidP="00FA103E">
      <w:pPr>
        <w:pStyle w:val="ListParagraph"/>
        <w:numPr>
          <w:ilvl w:val="0"/>
          <w:numId w:val="1"/>
        </w:numPr>
        <w:rPr>
          <w:rFonts w:ascii="Times New Roman" w:hAnsi="Times New Roman" w:cs="Times New Roman"/>
          <w:sz w:val="24"/>
          <w:szCs w:val="24"/>
        </w:rPr>
      </w:pPr>
      <w:r w:rsidRPr="00812F83">
        <w:rPr>
          <w:rFonts w:ascii="Times New Roman" w:hAnsi="Times New Roman" w:cs="Times New Roman"/>
          <w:sz w:val="24"/>
          <w:szCs w:val="24"/>
        </w:rPr>
        <w:t>Emphasis on narratives</w:t>
      </w:r>
    </w:p>
    <w:p w:rsidR="00F5511E" w:rsidRPr="00812F83" w:rsidRDefault="00F5511E" w:rsidP="00150742">
      <w:pPr>
        <w:pStyle w:val="ListParagraph"/>
        <w:ind w:left="360"/>
        <w:rPr>
          <w:rFonts w:ascii="Times New Roman" w:hAnsi="Times New Roman" w:cs="Times New Roman"/>
          <w:sz w:val="24"/>
          <w:szCs w:val="24"/>
        </w:rPr>
      </w:pPr>
      <w:r>
        <w:rPr>
          <w:rFonts w:ascii="Times New Roman" w:hAnsi="Times New Roman" w:cs="Times New Roman"/>
          <w:sz w:val="24"/>
          <w:szCs w:val="24"/>
          <w:lang w:eastAsia="ja-JP"/>
        </w:rPr>
        <w:t>While there will be many written documents students read, students will apply their critical thinking skills to analyze and evaluate these sources—interpreting in different ways.</w:t>
      </w:r>
    </w:p>
    <w:p w:rsidR="00F5511E" w:rsidRPr="008C0EB0" w:rsidRDefault="00F5511E" w:rsidP="00FA103E">
      <w:pPr>
        <w:pStyle w:val="ListParagraph"/>
        <w:numPr>
          <w:ilvl w:val="0"/>
          <w:numId w:val="1"/>
        </w:numPr>
        <w:rPr>
          <w:rFonts w:ascii="Times New Roman" w:hAnsi="Times New Roman" w:cs="Times New Roman"/>
          <w:sz w:val="24"/>
          <w:szCs w:val="24"/>
        </w:rPr>
      </w:pPr>
      <w:r w:rsidRPr="00812F83">
        <w:rPr>
          <w:rFonts w:ascii="Times New Roman" w:hAnsi="Times New Roman" w:cs="Times New Roman"/>
          <w:sz w:val="24"/>
          <w:szCs w:val="24"/>
        </w:rPr>
        <w:t>Not just about Politics</w:t>
      </w:r>
    </w:p>
    <w:p w:rsidR="00F5511E" w:rsidRPr="007551A5" w:rsidRDefault="00F5511E" w:rsidP="007551A5">
      <w:pPr>
        <w:pStyle w:val="ListParagraph"/>
        <w:ind w:left="360"/>
        <w:rPr>
          <w:rFonts w:ascii="Times New Roman" w:hAnsi="Times New Roman"/>
          <w:sz w:val="24"/>
          <w:szCs w:val="24"/>
          <w:lang w:eastAsia="ja-JP"/>
        </w:rPr>
      </w:pPr>
      <w:r>
        <w:rPr>
          <w:rFonts w:ascii="Times New Roman" w:hAnsi="Times New Roman" w:cs="Times New Roman"/>
          <w:sz w:val="24"/>
          <w:szCs w:val="24"/>
          <w:lang w:eastAsia="ja-JP"/>
        </w:rPr>
        <w:t>As students will be gathering pertinent information of the geographical, political, social, economic aspects of the Southeast region of the United States, they will be learning about a variety of historical happenings and various concepts—the thematic unit is not just about politics.</w:t>
      </w:r>
    </w:p>
    <w:p w:rsidR="00F5511E" w:rsidRPr="00150742" w:rsidRDefault="00F5511E" w:rsidP="00FA103E">
      <w:pPr>
        <w:pStyle w:val="ListParagraph"/>
        <w:numPr>
          <w:ilvl w:val="0"/>
          <w:numId w:val="1"/>
        </w:numPr>
        <w:rPr>
          <w:rFonts w:ascii="Times New Roman" w:hAnsi="Times New Roman" w:cs="Times New Roman"/>
          <w:sz w:val="24"/>
          <w:szCs w:val="24"/>
        </w:rPr>
      </w:pPr>
      <w:r w:rsidRPr="00812F83">
        <w:rPr>
          <w:rFonts w:ascii="Times New Roman" w:hAnsi="Times New Roman" w:cs="Times New Roman"/>
          <w:sz w:val="24"/>
          <w:szCs w:val="24"/>
        </w:rPr>
        <w:t>Purposeful</w:t>
      </w:r>
    </w:p>
    <w:p w:rsidR="00F5511E" w:rsidRPr="00812F83" w:rsidRDefault="00F5511E" w:rsidP="00150742">
      <w:pPr>
        <w:pStyle w:val="ListParagraph"/>
        <w:ind w:left="360"/>
        <w:rPr>
          <w:rFonts w:ascii="Times New Roman" w:hAnsi="Times New Roman" w:cs="Times New Roman"/>
          <w:sz w:val="24"/>
          <w:szCs w:val="24"/>
        </w:rPr>
      </w:pPr>
      <w:r>
        <w:rPr>
          <w:rFonts w:ascii="Times New Roman" w:hAnsi="Times New Roman" w:cs="Times New Roman"/>
          <w:sz w:val="24"/>
          <w:szCs w:val="24"/>
          <w:lang w:eastAsia="ja-JP"/>
        </w:rPr>
        <w:t xml:space="preserve">The thematic unit is purposeful, as students assume a real-world role in a real-world situation. Students are going be reporters and/or experts that </w:t>
      </w:r>
      <w:r w:rsidRPr="00F763E9">
        <w:rPr>
          <w:rFonts w:ascii="Cambria" w:hAnsi="Cambria" w:cs="Cambria"/>
          <w:color w:val="000000"/>
          <w:lang w:eastAsia="ja-JP"/>
        </w:rPr>
        <w:t>create</w:t>
      </w:r>
      <w:r w:rsidRPr="00F763E9">
        <w:rPr>
          <w:rFonts w:ascii="Cambria" w:hAnsi="Cambria" w:cs="Cambria"/>
          <w:color w:val="000000"/>
        </w:rPr>
        <w:t xml:space="preserve"> a </w:t>
      </w:r>
      <w:r w:rsidRPr="00F763E9">
        <w:rPr>
          <w:rFonts w:ascii="Cambria" w:hAnsi="Cambria" w:cs="Cambria"/>
          <w:color w:val="000000"/>
          <w:lang w:eastAsia="ja-JP"/>
        </w:rPr>
        <w:t>video for the Smithsonian National Museum of American History</w:t>
      </w:r>
      <w:r w:rsidRPr="00F763E9">
        <w:rPr>
          <w:rFonts w:ascii="Cambria" w:hAnsi="Cambria" w:cs="Cambria"/>
          <w:color w:val="000000"/>
        </w:rPr>
        <w:t xml:space="preserve"> </w:t>
      </w:r>
      <w:r w:rsidRPr="00F763E9">
        <w:rPr>
          <w:rFonts w:ascii="Cambria" w:hAnsi="Cambria" w:cs="Cambria"/>
          <w:color w:val="000000"/>
          <w:lang w:eastAsia="ja-JP"/>
        </w:rPr>
        <w:t xml:space="preserve">in which they report the </w:t>
      </w:r>
      <w:r w:rsidRPr="00F763E9">
        <w:rPr>
          <w:rFonts w:ascii="Cambria" w:hAnsi="Cambria" w:cs="Cambria"/>
          <w:color w:val="000000"/>
        </w:rPr>
        <w:t>political, social, geographic</w:t>
      </w:r>
      <w:r w:rsidRPr="00F763E9">
        <w:rPr>
          <w:rFonts w:ascii="Cambria" w:hAnsi="Cambria" w:cs="Cambria"/>
          <w:color w:val="000000"/>
          <w:lang w:eastAsia="ja-JP"/>
        </w:rPr>
        <w:t>, and economic history of the</w:t>
      </w:r>
      <w:r w:rsidRPr="00F763E9">
        <w:rPr>
          <w:rFonts w:ascii="Cambria" w:hAnsi="Cambria" w:cs="Cambria"/>
          <w:color w:val="000000"/>
        </w:rPr>
        <w:t xml:space="preserve"> </w:t>
      </w:r>
      <w:r w:rsidRPr="00F763E9">
        <w:rPr>
          <w:rFonts w:ascii="Cambria" w:hAnsi="Cambria" w:cs="Cambria"/>
          <w:color w:val="000000"/>
          <w:lang w:eastAsia="ja-JP"/>
        </w:rPr>
        <w:t xml:space="preserve">Southeast </w:t>
      </w:r>
      <w:r w:rsidRPr="00F763E9">
        <w:rPr>
          <w:rFonts w:ascii="Cambria" w:hAnsi="Cambria" w:cs="Cambria"/>
          <w:color w:val="000000"/>
        </w:rPr>
        <w:t>region</w:t>
      </w:r>
      <w:r w:rsidRPr="00F763E9">
        <w:rPr>
          <w:rFonts w:ascii="Cambria" w:hAnsi="Cambria" w:cs="Cambria"/>
          <w:color w:val="000000"/>
          <w:lang w:eastAsia="ja-JP"/>
        </w:rPr>
        <w:t xml:space="preserve"> and describe influences and/or changes that connect to the present.</w:t>
      </w:r>
    </w:p>
    <w:p w:rsidR="00F5511E" w:rsidRDefault="00F5511E" w:rsidP="008C0EB0">
      <w:pPr>
        <w:pStyle w:val="ListParagraph"/>
        <w:numPr>
          <w:ilvl w:val="0"/>
          <w:numId w:val="1"/>
        </w:numPr>
        <w:rPr>
          <w:rFonts w:ascii="Times New Roman" w:hAnsi="Times New Roman"/>
          <w:sz w:val="24"/>
          <w:szCs w:val="24"/>
          <w:lang w:eastAsia="ja-JP"/>
        </w:rPr>
      </w:pPr>
      <w:r w:rsidRPr="00812F83">
        <w:rPr>
          <w:rFonts w:ascii="Times New Roman" w:hAnsi="Times New Roman" w:cs="Times New Roman"/>
          <w:sz w:val="24"/>
          <w:szCs w:val="24"/>
        </w:rPr>
        <w:t>In-Depth Learning</w:t>
      </w:r>
      <w:r w:rsidRPr="008C0EB0">
        <w:rPr>
          <w:rFonts w:ascii="Times New Roman" w:hAnsi="Times New Roman" w:cs="Times New Roman"/>
          <w:sz w:val="24"/>
          <w:szCs w:val="24"/>
          <w:lang w:eastAsia="ja-JP"/>
        </w:rPr>
        <w:t xml:space="preserve"> </w:t>
      </w:r>
    </w:p>
    <w:p w:rsidR="00F5511E" w:rsidRPr="008C0EB0" w:rsidRDefault="00F5511E" w:rsidP="008C0EB0">
      <w:pPr>
        <w:pStyle w:val="ListParagraph"/>
        <w:ind w:left="360"/>
        <w:rPr>
          <w:rFonts w:ascii="Times New Roman" w:hAnsi="Times New Roman"/>
          <w:sz w:val="24"/>
          <w:szCs w:val="24"/>
          <w:lang w:eastAsia="ja-JP"/>
        </w:rPr>
      </w:pPr>
      <w:r>
        <w:rPr>
          <w:rFonts w:ascii="Times New Roman" w:hAnsi="Times New Roman" w:cs="Times New Roman"/>
          <w:sz w:val="24"/>
          <w:szCs w:val="24"/>
          <w:lang w:eastAsia="ja-JP"/>
        </w:rPr>
        <w:t xml:space="preserve">Analysis and evaluation of primary sources and artifacts will be taught throughout the unit and students will ultimately synthesize information they gathered. The synthesis may include comparing/contrasting the past/present, which can, in turn, help them connect history and social studies to their lives.  </w:t>
      </w:r>
    </w:p>
    <w:p w:rsidR="00F5511E" w:rsidRPr="00150742" w:rsidRDefault="00F5511E" w:rsidP="00FA103E">
      <w:pPr>
        <w:pStyle w:val="ListParagraph"/>
        <w:numPr>
          <w:ilvl w:val="0"/>
          <w:numId w:val="1"/>
        </w:numPr>
        <w:rPr>
          <w:rFonts w:ascii="Times New Roman" w:hAnsi="Times New Roman" w:cs="Times New Roman"/>
          <w:sz w:val="24"/>
          <w:szCs w:val="24"/>
        </w:rPr>
      </w:pPr>
      <w:r w:rsidRPr="00812F83">
        <w:rPr>
          <w:rFonts w:ascii="Times New Roman" w:hAnsi="Times New Roman" w:cs="Times New Roman"/>
          <w:sz w:val="24"/>
          <w:szCs w:val="24"/>
        </w:rPr>
        <w:t>Disciplined Inquiry</w:t>
      </w:r>
    </w:p>
    <w:p w:rsidR="00F5511E" w:rsidRPr="00C07483" w:rsidRDefault="00F5511E" w:rsidP="00C07483">
      <w:pPr>
        <w:pStyle w:val="ListParagraph"/>
        <w:ind w:left="360"/>
        <w:rPr>
          <w:rFonts w:ascii="Times New Roman" w:hAnsi="Times New Roman"/>
          <w:sz w:val="24"/>
          <w:szCs w:val="24"/>
          <w:lang w:eastAsia="ja-JP"/>
        </w:rPr>
      </w:pPr>
      <w:r>
        <w:rPr>
          <w:rFonts w:ascii="Times New Roman" w:hAnsi="Times New Roman" w:cs="Times New Roman"/>
          <w:sz w:val="24"/>
          <w:szCs w:val="24"/>
          <w:lang w:eastAsia="ja-JP"/>
        </w:rPr>
        <w:t>This thematic unit not only covers history, but it also covers geography, cultures, politics, and economics of the Southeast region. Also, many themes of social studies—as well as other subjects—are integrated in the unit.</w:t>
      </w:r>
    </w:p>
    <w:p w:rsidR="00F5511E" w:rsidRPr="00812F83" w:rsidRDefault="00F5511E" w:rsidP="00FA103E">
      <w:pPr>
        <w:pStyle w:val="ListParagraph"/>
        <w:numPr>
          <w:ilvl w:val="0"/>
          <w:numId w:val="1"/>
        </w:numPr>
        <w:rPr>
          <w:rFonts w:ascii="Times New Roman" w:hAnsi="Times New Roman" w:cs="Times New Roman"/>
          <w:sz w:val="24"/>
          <w:szCs w:val="24"/>
        </w:rPr>
      </w:pPr>
      <w:r w:rsidRPr="00812F83">
        <w:rPr>
          <w:rFonts w:ascii="Times New Roman" w:hAnsi="Times New Roman" w:cs="Times New Roman"/>
          <w:sz w:val="24"/>
          <w:szCs w:val="24"/>
        </w:rPr>
        <w:t>Teacher Scaffolding</w:t>
      </w:r>
    </w:p>
    <w:p w:rsidR="00F5511E" w:rsidRPr="00FE636D" w:rsidRDefault="00F5511E" w:rsidP="00812F83">
      <w:pPr>
        <w:pStyle w:val="ListParagraph"/>
        <w:ind w:left="360"/>
        <w:rPr>
          <w:rFonts w:ascii="Times New Roman" w:hAnsi="Times New Roman"/>
          <w:sz w:val="24"/>
          <w:szCs w:val="24"/>
          <w:lang w:eastAsia="ja-JP"/>
        </w:rPr>
      </w:pPr>
      <w:r w:rsidRPr="00EE6F63">
        <w:rPr>
          <w:rFonts w:ascii="Times New Roman" w:hAnsi="Times New Roman" w:cs="Times New Roman"/>
          <w:sz w:val="24"/>
          <w:szCs w:val="24"/>
        </w:rPr>
        <w:t>Gradual Release of Responsibility (GRR)</w:t>
      </w:r>
      <w:r>
        <w:rPr>
          <w:rFonts w:ascii="Times New Roman" w:hAnsi="Times New Roman" w:cs="Times New Roman"/>
          <w:sz w:val="24"/>
          <w:szCs w:val="24"/>
          <w:lang w:eastAsia="ja-JP"/>
        </w:rPr>
        <w:t xml:space="preserve"> will be used throughout many of the lessons, and will help students gain ownership of their learning.</w:t>
      </w:r>
    </w:p>
    <w:p w:rsidR="00F5511E" w:rsidRPr="00812F83" w:rsidRDefault="00F5511E" w:rsidP="00812F83">
      <w:pPr>
        <w:pStyle w:val="ListParagraph"/>
        <w:ind w:left="360"/>
        <w:rPr>
          <w:rFonts w:ascii="Times New Roman" w:hAnsi="Times New Roman" w:cs="Times New Roman"/>
          <w:sz w:val="24"/>
          <w:szCs w:val="24"/>
        </w:rPr>
      </w:pPr>
      <w:r w:rsidRPr="00812F83">
        <w:rPr>
          <w:rFonts w:ascii="Times New Roman" w:hAnsi="Times New Roman" w:cs="Times New Roman"/>
          <w:sz w:val="24"/>
          <w:szCs w:val="24"/>
          <w:lang w:eastAsia="ja-JP"/>
        </w:rPr>
        <w:t xml:space="preserve">The teacher provides scaffolding while students are conducting research and organizing information. Graphic organizers, which are a great tool for students to utilize, will </w:t>
      </w:r>
      <w:r>
        <w:rPr>
          <w:rFonts w:ascii="Times New Roman" w:hAnsi="Times New Roman" w:cs="Times New Roman"/>
          <w:sz w:val="24"/>
          <w:szCs w:val="24"/>
          <w:lang w:eastAsia="ja-JP"/>
        </w:rPr>
        <w:t xml:space="preserve">also </w:t>
      </w:r>
      <w:r w:rsidRPr="00812F83">
        <w:rPr>
          <w:rFonts w:ascii="Times New Roman" w:hAnsi="Times New Roman" w:cs="Times New Roman"/>
          <w:sz w:val="24"/>
          <w:szCs w:val="24"/>
          <w:lang w:eastAsia="ja-JP"/>
        </w:rPr>
        <w:t>be provided</w:t>
      </w:r>
      <w:r>
        <w:rPr>
          <w:rFonts w:ascii="Times New Roman" w:hAnsi="Times New Roman" w:cs="Times New Roman"/>
          <w:sz w:val="24"/>
          <w:szCs w:val="24"/>
          <w:lang w:eastAsia="ja-JP"/>
        </w:rPr>
        <w:t xml:space="preserve"> to help students organize information and concepts</w:t>
      </w:r>
      <w:r w:rsidRPr="00812F83">
        <w:rPr>
          <w:rFonts w:ascii="Times New Roman" w:hAnsi="Times New Roman" w:cs="Times New Roman"/>
          <w:sz w:val="24"/>
          <w:szCs w:val="24"/>
          <w:lang w:eastAsia="ja-JP"/>
        </w:rPr>
        <w:t xml:space="preserve">. </w:t>
      </w:r>
    </w:p>
    <w:p w:rsidR="00F5511E" w:rsidRPr="00812F83" w:rsidRDefault="00F5511E" w:rsidP="00FA103E">
      <w:pPr>
        <w:pStyle w:val="ListParagraph"/>
        <w:numPr>
          <w:ilvl w:val="0"/>
          <w:numId w:val="1"/>
        </w:numPr>
        <w:rPr>
          <w:rFonts w:ascii="Times New Roman" w:hAnsi="Times New Roman" w:cs="Times New Roman"/>
          <w:sz w:val="24"/>
          <w:szCs w:val="24"/>
        </w:rPr>
      </w:pPr>
      <w:r w:rsidRPr="00812F83">
        <w:rPr>
          <w:rFonts w:ascii="Times New Roman" w:hAnsi="Times New Roman" w:cs="Times New Roman"/>
          <w:sz w:val="24"/>
          <w:szCs w:val="24"/>
        </w:rPr>
        <w:t>Constructive Assessment</w:t>
      </w:r>
    </w:p>
    <w:p w:rsidR="00F5511E" w:rsidRPr="00F763E9" w:rsidRDefault="00F5511E">
      <w:pPr>
        <w:rPr>
          <w:rFonts w:ascii="Times New Roman" w:hAnsi="Times New Roman"/>
          <w:color w:val="000000"/>
          <w:sz w:val="24"/>
          <w:szCs w:val="24"/>
          <w:lang w:eastAsia="ja-JP"/>
        </w:rPr>
      </w:pPr>
      <w:r>
        <w:rPr>
          <w:rFonts w:ascii="Times New Roman" w:hAnsi="Times New Roman" w:cs="Times New Roman"/>
          <w:sz w:val="24"/>
          <w:szCs w:val="24"/>
          <w:lang w:eastAsia="ja-JP"/>
        </w:rPr>
        <w:t>Using the GRASPS framework, the summative assessment of my thematic unit is authentic and provides students with a real-world role and situation</w:t>
      </w:r>
      <w:r w:rsidRPr="00F763E9">
        <w:rPr>
          <w:rFonts w:ascii="Times New Roman" w:hAnsi="Times New Roman" w:cs="Times New Roman"/>
          <w:color w:val="000000"/>
          <w:sz w:val="24"/>
          <w:szCs w:val="24"/>
          <w:lang w:eastAsia="ja-JP"/>
        </w:rPr>
        <w:t xml:space="preserve">. </w:t>
      </w:r>
      <w:r w:rsidRPr="00F763E9">
        <w:rPr>
          <w:rFonts w:ascii="Cambria" w:hAnsi="Cambria" w:cs="Cambria"/>
          <w:color w:val="000000"/>
          <w:lang w:eastAsia="ja-JP"/>
        </w:rPr>
        <w:t>Students will create</w:t>
      </w:r>
      <w:r w:rsidRPr="00F763E9">
        <w:rPr>
          <w:rFonts w:ascii="Cambria" w:hAnsi="Cambria" w:cs="Cambria"/>
          <w:color w:val="000000"/>
        </w:rPr>
        <w:t xml:space="preserve"> a </w:t>
      </w:r>
      <w:r w:rsidRPr="00F763E9">
        <w:rPr>
          <w:rFonts w:ascii="Cambria" w:hAnsi="Cambria" w:cs="Cambria"/>
          <w:color w:val="000000"/>
          <w:lang w:eastAsia="ja-JP"/>
        </w:rPr>
        <w:t>video for the Smithsonian National Museum of American History</w:t>
      </w:r>
      <w:r w:rsidRPr="00F763E9">
        <w:rPr>
          <w:rFonts w:ascii="Cambria" w:hAnsi="Cambria" w:cs="Cambria"/>
          <w:color w:val="000000"/>
        </w:rPr>
        <w:t xml:space="preserve"> </w:t>
      </w:r>
      <w:r w:rsidRPr="00F763E9">
        <w:rPr>
          <w:rFonts w:ascii="Cambria" w:hAnsi="Cambria" w:cs="Cambria"/>
          <w:color w:val="000000"/>
          <w:lang w:eastAsia="ja-JP"/>
        </w:rPr>
        <w:t xml:space="preserve">in which they report the </w:t>
      </w:r>
      <w:r w:rsidRPr="00F763E9">
        <w:rPr>
          <w:rFonts w:ascii="Cambria" w:hAnsi="Cambria" w:cs="Cambria"/>
          <w:color w:val="000000"/>
        </w:rPr>
        <w:t>political, social, geographic</w:t>
      </w:r>
      <w:r w:rsidRPr="00F763E9">
        <w:rPr>
          <w:rFonts w:ascii="Cambria" w:hAnsi="Cambria" w:cs="Cambria"/>
          <w:color w:val="000000"/>
          <w:lang w:eastAsia="ja-JP"/>
        </w:rPr>
        <w:t>, and economic history of the</w:t>
      </w:r>
      <w:r w:rsidRPr="00F763E9">
        <w:rPr>
          <w:rFonts w:ascii="Cambria" w:hAnsi="Cambria" w:cs="Cambria"/>
          <w:color w:val="000000"/>
        </w:rPr>
        <w:t xml:space="preserve"> </w:t>
      </w:r>
      <w:r w:rsidRPr="00F763E9">
        <w:rPr>
          <w:rFonts w:ascii="Cambria" w:hAnsi="Cambria" w:cs="Cambria"/>
          <w:color w:val="000000"/>
          <w:lang w:eastAsia="ja-JP"/>
        </w:rPr>
        <w:t xml:space="preserve">Southeast </w:t>
      </w:r>
      <w:r w:rsidRPr="00F763E9">
        <w:rPr>
          <w:rFonts w:ascii="Cambria" w:hAnsi="Cambria" w:cs="Cambria"/>
          <w:color w:val="000000"/>
        </w:rPr>
        <w:t>region</w:t>
      </w:r>
      <w:r w:rsidRPr="00F763E9">
        <w:rPr>
          <w:rFonts w:ascii="Cambria" w:hAnsi="Cambria" w:cs="Cambria"/>
          <w:color w:val="000000"/>
          <w:lang w:eastAsia="ja-JP"/>
        </w:rPr>
        <w:t xml:space="preserve"> and describe influences and/or changes that connect to the present.</w:t>
      </w:r>
    </w:p>
    <w:sectPr w:rsidR="00F5511E" w:rsidRPr="00F763E9" w:rsidSect="008E5424">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511E" w:rsidRDefault="00F5511E" w:rsidP="00FA103E">
      <w:pPr>
        <w:spacing w:after="0" w:line="240" w:lineRule="auto"/>
      </w:pPr>
      <w:r>
        <w:separator/>
      </w:r>
    </w:p>
  </w:endnote>
  <w:endnote w:type="continuationSeparator" w:id="0">
    <w:p w:rsidR="00F5511E" w:rsidRDefault="00F5511E" w:rsidP="00FA10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511E" w:rsidRDefault="00F5511E" w:rsidP="00FA103E">
      <w:pPr>
        <w:spacing w:after="0" w:line="240" w:lineRule="auto"/>
      </w:pPr>
      <w:r>
        <w:separator/>
      </w:r>
    </w:p>
  </w:footnote>
  <w:footnote w:type="continuationSeparator" w:id="0">
    <w:p w:rsidR="00F5511E" w:rsidRDefault="00F5511E" w:rsidP="00FA103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11E" w:rsidRPr="00FA103E" w:rsidRDefault="00F5511E" w:rsidP="00FA103E">
    <w:pPr>
      <w:pStyle w:val="Header"/>
      <w:jc w:val="center"/>
      <w:rPr>
        <w:b/>
        <w:bCs/>
      </w:rPr>
    </w:pPr>
    <w:r w:rsidRPr="00FA103E">
      <w:rPr>
        <w:b/>
        <w:bCs/>
      </w:rPr>
      <w:t>ELED 310/HIST 390</w:t>
    </w:r>
  </w:p>
  <w:p w:rsidR="00F5511E" w:rsidRDefault="00F5511E" w:rsidP="00FA103E">
    <w:pPr>
      <w:pStyle w:val="Header"/>
      <w:jc w:val="center"/>
    </w:pPr>
    <w:r w:rsidRPr="00FA103E">
      <w:rPr>
        <w:b/>
        <w:bCs/>
      </w:rPr>
      <w:t>Week 2:  Thematic Unit Rationale</w:t>
    </w:r>
  </w:p>
  <w:p w:rsidR="00F5511E" w:rsidRDefault="00F5511E" w:rsidP="00FA103E">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9301AD"/>
    <w:multiLevelType w:val="hybridMultilevel"/>
    <w:tmpl w:val="3898A03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103E"/>
    <w:rsid w:val="000926F9"/>
    <w:rsid w:val="000B2392"/>
    <w:rsid w:val="000F661D"/>
    <w:rsid w:val="00150742"/>
    <w:rsid w:val="001837D5"/>
    <w:rsid w:val="001A5455"/>
    <w:rsid w:val="001F49A5"/>
    <w:rsid w:val="00536902"/>
    <w:rsid w:val="00573F62"/>
    <w:rsid w:val="006F7341"/>
    <w:rsid w:val="007551A5"/>
    <w:rsid w:val="00812F83"/>
    <w:rsid w:val="008C0EB0"/>
    <w:rsid w:val="008E5424"/>
    <w:rsid w:val="00C07483"/>
    <w:rsid w:val="00CF0DD0"/>
    <w:rsid w:val="00EE6F63"/>
    <w:rsid w:val="00F5511E"/>
    <w:rsid w:val="00F763E9"/>
    <w:rsid w:val="00FA103E"/>
    <w:rsid w:val="00FE636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sz w:val="22"/>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424"/>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A103E"/>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FA103E"/>
  </w:style>
  <w:style w:type="paragraph" w:styleId="Footer">
    <w:name w:val="footer"/>
    <w:basedOn w:val="Normal"/>
    <w:link w:val="FooterChar"/>
    <w:uiPriority w:val="99"/>
    <w:rsid w:val="00FA103E"/>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A103E"/>
  </w:style>
  <w:style w:type="paragraph" w:styleId="BalloonText">
    <w:name w:val="Balloon Text"/>
    <w:basedOn w:val="Normal"/>
    <w:link w:val="BalloonTextChar"/>
    <w:uiPriority w:val="99"/>
    <w:semiHidden/>
    <w:rsid w:val="00FA10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A103E"/>
    <w:rPr>
      <w:rFonts w:ascii="Tahoma" w:hAnsi="Tahoma" w:cs="Tahoma"/>
      <w:sz w:val="16"/>
      <w:szCs w:val="16"/>
    </w:rPr>
  </w:style>
  <w:style w:type="paragraph" w:styleId="ListParagraph">
    <w:name w:val="List Paragraph"/>
    <w:basedOn w:val="Normal"/>
    <w:uiPriority w:val="99"/>
    <w:qFormat/>
    <w:rsid w:val="00FA103E"/>
    <w:pPr>
      <w:ind w:left="720"/>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408</Words>
  <Characters>2326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Based on the concepts/ideas from Chapters 1 and 2 in the Doing History textbook discuss how your thematic unit will realize the following as discussed in these chapters:</dc:title>
  <dc:subject/>
  <dc:creator>Timothy Quezada</dc:creator>
  <cp:keywords/>
  <dc:description/>
  <cp:lastModifiedBy>xoxo</cp:lastModifiedBy>
  <cp:revision>2</cp:revision>
  <dcterms:created xsi:type="dcterms:W3CDTF">2015-11-02T07:07:00Z</dcterms:created>
  <dcterms:modified xsi:type="dcterms:W3CDTF">2015-11-02T07:07:00Z</dcterms:modified>
</cp:coreProperties>
</file>